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18778A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SEAL</w:t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 xml:space="preserve"> 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7</w:t>
            </w:r>
            <w:r w:rsidR="0018778A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40</w:t>
            </w:r>
            <w:r w:rsidR="008B02E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91C9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5A2F00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5A2F00">
              <w:rPr>
                <w:rFonts w:ascii="Arial" w:hAnsi="Arial" w:cs="Arial"/>
                <w:b/>
                <w:position w:val="-16"/>
                <w:sz w:val="40"/>
                <w:szCs w:val="40"/>
              </w:rPr>
              <w:t>Силикон для плексигласа и полимеров</w:t>
            </w:r>
          </w:p>
        </w:tc>
      </w:tr>
    </w:tbl>
    <w:p w:rsidR="008E2B3A" w:rsidRDefault="008E2B3A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6A5B" wp14:editId="1503D611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Нейтральный 1-компонентный силиконовый клей и герметик с </w:t>
            </w:r>
            <w:proofErr w:type="spellStart"/>
            <w:r w:rsidRPr="00D5006D">
              <w:rPr>
                <w:rFonts w:ascii="Arial" w:hAnsi="Arial" w:cs="Arial"/>
              </w:rPr>
              <w:t>алкоксильной</w:t>
            </w:r>
            <w:proofErr w:type="spellEnd"/>
            <w:r w:rsidRPr="00D5006D">
              <w:rPr>
                <w:rFonts w:ascii="Arial" w:hAnsi="Arial" w:cs="Arial"/>
              </w:rPr>
              <w:t xml:space="preserve"> системой вулканизации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Фиксируется без грунтовки на многих полимерах (за исключением ПЭ, ПП и PTFE и аналогичных полимеров с низким поверхностным натяжением)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Очень хорошая фиксация на двухслойных листах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На предварительно не напряжённом акриловом стекле (</w:t>
            </w:r>
            <w:proofErr w:type="spellStart"/>
            <w:r w:rsidRPr="00D5006D">
              <w:rPr>
                <w:rFonts w:ascii="Arial" w:hAnsi="Arial" w:cs="Arial"/>
              </w:rPr>
              <w:t>Plexiglas</w:t>
            </w:r>
            <w:proofErr w:type="spellEnd"/>
            <w:r w:rsidRPr="00D5006D">
              <w:rPr>
                <w:rFonts w:ascii="Arial" w:hAnsi="Arial" w:cs="Arial"/>
              </w:rPr>
              <w:t>®) и поликарбонате (</w:t>
            </w:r>
            <w:proofErr w:type="spellStart"/>
            <w:r w:rsidRPr="00D5006D">
              <w:rPr>
                <w:rFonts w:ascii="Arial" w:hAnsi="Arial" w:cs="Arial"/>
              </w:rPr>
              <w:t>Makrolon</w:t>
            </w:r>
            <w:proofErr w:type="spellEnd"/>
            <w:r w:rsidRPr="00D5006D">
              <w:rPr>
                <w:rFonts w:ascii="Arial" w:hAnsi="Arial" w:cs="Arial"/>
              </w:rPr>
              <w:t xml:space="preserve">®, </w:t>
            </w:r>
            <w:proofErr w:type="spellStart"/>
            <w:r w:rsidRPr="00D5006D">
              <w:rPr>
                <w:rFonts w:ascii="Arial" w:hAnsi="Arial" w:cs="Arial"/>
              </w:rPr>
              <w:t>Lexan</w:t>
            </w:r>
            <w:proofErr w:type="spellEnd"/>
            <w:r w:rsidRPr="00D5006D">
              <w:rPr>
                <w:rFonts w:ascii="Arial" w:hAnsi="Arial" w:cs="Arial"/>
              </w:rPr>
              <w:t>®) не приводит к появлению трещин вследствие внутренних напряжений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Не имеет запаха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Обладает высокой стойкостью к растрескиванию и разрыву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proofErr w:type="spellStart"/>
            <w:r w:rsidRPr="00D5006D">
              <w:rPr>
                <w:rFonts w:ascii="Arial" w:hAnsi="Arial" w:cs="Arial"/>
              </w:rPr>
              <w:t>Некоррозийный</w:t>
            </w:r>
            <w:proofErr w:type="spellEnd"/>
          </w:p>
          <w:p w:rsidR="00975270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Очень высокая стойкость к старению, атмосферным воздействиям и ультрафиолетовому излучению</w:t>
            </w:r>
          </w:p>
          <w:p w:rsidR="00A73993" w:rsidRPr="005C618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5C6183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7F5B5" wp14:editId="30DA0F0D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63538" w:rsidRPr="00763538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Склеивание и уплотнение конструкций из полимеров, конструкций для теплиц и зимних садов</w:t>
            </w: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D5006D" w:rsidRDefault="00D5006D" w:rsidP="00197B2F">
            <w:pPr>
              <w:rPr>
                <w:rFonts w:ascii="Arial" w:hAnsi="Arial" w:cs="Arial"/>
              </w:rPr>
            </w:pPr>
          </w:p>
          <w:p w:rsidR="00D5006D" w:rsidRDefault="00D5006D" w:rsidP="00197B2F">
            <w:pPr>
              <w:rPr>
                <w:rFonts w:ascii="Arial" w:hAnsi="Arial" w:cs="Arial"/>
              </w:rPr>
            </w:pPr>
          </w:p>
          <w:p w:rsidR="00D5006D" w:rsidRDefault="00D5006D" w:rsidP="00197B2F">
            <w:pPr>
              <w:rPr>
                <w:rFonts w:ascii="Arial" w:hAnsi="Arial" w:cs="Arial"/>
              </w:rPr>
            </w:pPr>
          </w:p>
          <w:p w:rsidR="00D5006D" w:rsidRDefault="00D5006D" w:rsidP="00197B2F">
            <w:pPr>
              <w:rPr>
                <w:rFonts w:ascii="Arial" w:hAnsi="Arial" w:cs="Arial"/>
              </w:rPr>
            </w:pPr>
          </w:p>
          <w:p w:rsidR="00763538" w:rsidRDefault="00763538" w:rsidP="00197B2F">
            <w:pPr>
              <w:rPr>
                <w:rFonts w:ascii="Arial" w:hAnsi="Arial" w:cs="Arial"/>
              </w:rPr>
            </w:pPr>
          </w:p>
          <w:p w:rsidR="005C6183" w:rsidRDefault="005C6183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02796" wp14:editId="277B725F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Время образования плёнки при 23 °C / </w:t>
            </w:r>
            <w:r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>относительной влажности воздуха 50 %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 xml:space="preserve">. 12 мин. </w:t>
            </w:r>
          </w:p>
          <w:p w:rsid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Отвердение за 24 часа при 23 °C /</w:t>
            </w:r>
            <w:r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 xml:space="preserve"> 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 xml:space="preserve">. 2 мм 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Температура нанесения</w:t>
            </w:r>
            <w:r w:rsidRPr="00D5006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от +5 °C до +40 °C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Вязкость (23 °</w:t>
            </w:r>
            <w:proofErr w:type="gramStart"/>
            <w:r w:rsidRPr="00D5006D">
              <w:rPr>
                <w:rFonts w:ascii="Arial" w:hAnsi="Arial" w:cs="Arial"/>
              </w:rPr>
              <w:t>C)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пастообразный, стойкий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Плотность при 23 °C</w:t>
            </w:r>
            <w:r w:rsidRPr="00D5006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1,02 г/см³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D5006D">
              <w:rPr>
                <w:rFonts w:ascii="Arial" w:hAnsi="Arial" w:cs="Arial"/>
              </w:rPr>
              <w:t>Шору</w:t>
            </w:r>
            <w:proofErr w:type="spellEnd"/>
            <w:r w:rsidRPr="00D5006D">
              <w:rPr>
                <w:rFonts w:ascii="Arial" w:hAnsi="Arial" w:cs="Arial"/>
              </w:rPr>
              <w:t xml:space="preserve"> типа А (DIN 53 </w:t>
            </w:r>
            <w:proofErr w:type="gramStart"/>
            <w:r w:rsidRPr="00D5006D">
              <w:rPr>
                <w:rFonts w:ascii="Arial" w:hAnsi="Arial" w:cs="Arial"/>
              </w:rPr>
              <w:t>505)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30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Допустимая общая деформация</w:t>
            </w:r>
            <w:r w:rsidRPr="00D5006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25 %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Коэффициент растяжения при 100% </w:t>
            </w:r>
            <w:r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>(DIN 53 504, S3</w:t>
            </w:r>
            <w:proofErr w:type="gramStart"/>
            <w:r w:rsidRPr="00D5006D">
              <w:rPr>
                <w:rFonts w:ascii="Arial" w:hAnsi="Arial" w:cs="Arial"/>
              </w:rPr>
              <w:t>A)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0,4 Н/мм²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D5006D">
              <w:rPr>
                <w:rFonts w:ascii="Arial" w:hAnsi="Arial" w:cs="Arial"/>
              </w:rPr>
              <w:t>A)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600 %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Прочность при растяжении (DIN 53 504, S3</w:t>
            </w:r>
            <w:proofErr w:type="gramStart"/>
            <w:r w:rsidRPr="00D5006D">
              <w:rPr>
                <w:rFonts w:ascii="Arial" w:hAnsi="Arial" w:cs="Arial"/>
              </w:rPr>
              <w:t>A)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1,4 Н/мм²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lastRenderedPageBreak/>
              <w:t>Температурная стойкость</w:t>
            </w:r>
            <w:r w:rsidRPr="00D5006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от -40 °C до +150 °C*</w:t>
            </w:r>
          </w:p>
          <w:p w:rsid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Стабильность при хранении при 23 °C / </w:t>
            </w:r>
            <w:r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>относительной влажности воздуха 50 %,</w:t>
            </w:r>
            <w:r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 xml:space="preserve"> картридж / флакон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12 месяцев</w:t>
            </w:r>
          </w:p>
          <w:p w:rsidR="00D5006D" w:rsidRPr="00D5006D" w:rsidRDefault="00D5006D" w:rsidP="00D5006D">
            <w:pPr>
              <w:pStyle w:val="a8"/>
              <w:rPr>
                <w:rFonts w:ascii="Arial" w:hAnsi="Arial" w:cs="Arial"/>
              </w:rPr>
            </w:pPr>
          </w:p>
          <w:p w:rsidR="00EF1114" w:rsidRPr="00D5006D" w:rsidRDefault="00D5006D" w:rsidP="00D5006D">
            <w:pPr>
              <w:ind w:left="739"/>
              <w:rPr>
                <w:rFonts w:ascii="Arial" w:hAnsi="Arial" w:cs="Arial"/>
                <w:sz w:val="16"/>
                <w:szCs w:val="16"/>
              </w:rPr>
            </w:pPr>
            <w:r w:rsidRPr="00D5006D">
              <w:rPr>
                <w:rFonts w:ascii="Arial" w:hAnsi="Arial" w:cs="Arial"/>
                <w:sz w:val="16"/>
                <w:szCs w:val="16"/>
              </w:rPr>
              <w:t xml:space="preserve">* При постоянно высокой </w:t>
            </w:r>
            <w:proofErr w:type="gramStart"/>
            <w:r w:rsidRPr="00D5006D">
              <w:rPr>
                <w:rFonts w:ascii="Arial" w:hAnsi="Arial" w:cs="Arial"/>
                <w:sz w:val="16"/>
                <w:szCs w:val="16"/>
              </w:rPr>
              <w:t>температуре &gt;</w:t>
            </w:r>
            <w:proofErr w:type="gramEnd"/>
            <w:r w:rsidRPr="00D5006D">
              <w:rPr>
                <w:rFonts w:ascii="Arial" w:hAnsi="Arial" w:cs="Arial"/>
                <w:sz w:val="16"/>
                <w:szCs w:val="16"/>
              </w:rPr>
              <w:t xml:space="preserve"> +100°C </w:t>
            </w:r>
            <w:proofErr w:type="spellStart"/>
            <w:r w:rsidRPr="00D5006D">
              <w:rPr>
                <w:rFonts w:ascii="Arial" w:hAnsi="Arial" w:cs="Arial"/>
                <w:sz w:val="16"/>
                <w:szCs w:val="16"/>
              </w:rPr>
              <w:t>вулканизат</w:t>
            </w:r>
            <w:proofErr w:type="spellEnd"/>
            <w:r w:rsidRPr="00D5006D">
              <w:rPr>
                <w:rFonts w:ascii="Arial" w:hAnsi="Arial" w:cs="Arial"/>
                <w:sz w:val="16"/>
                <w:szCs w:val="16"/>
              </w:rPr>
              <w:t xml:space="preserve"> может изменить цвет, поверхность может стать слегка клейкой.</w:t>
            </w:r>
          </w:p>
          <w:p w:rsidR="005C6183" w:rsidRDefault="005C6183" w:rsidP="005C6183">
            <w:pPr>
              <w:rPr>
                <w:rFonts w:ascii="Arial" w:hAnsi="Arial" w:cs="Arial"/>
              </w:rPr>
            </w:pPr>
          </w:p>
          <w:p w:rsidR="00A73993" w:rsidRDefault="00696444" w:rsidP="005C6183">
            <w:pPr>
              <w:ind w:left="739"/>
              <w:rPr>
                <w:rFonts w:ascii="Arial" w:hAnsi="Arial" w:cs="Arial"/>
                <w:lang w:val="en-US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197B2F">
              <w:rPr>
                <w:rFonts w:ascii="Arial" w:hAnsi="Arial" w:cs="Arial"/>
                <w:lang w:val="en-US"/>
              </w:rPr>
              <w:t>.</w:t>
            </w: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197B2F" w:rsidRP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DF67ED" wp14:editId="26A2B887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Поверхности крепления должны быть чистыми, обезжиренными, сухими и прочными. 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D5006D">
              <w:rPr>
                <w:rFonts w:ascii="Arial" w:hAnsi="Arial" w:cs="Arial"/>
              </w:rPr>
              <w:t>Cleaner</w:t>
            </w:r>
            <w:proofErr w:type="spellEnd"/>
            <w:r w:rsidRPr="00D5006D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D5006D">
              <w:rPr>
                <w:rFonts w:ascii="Arial" w:hAnsi="Arial" w:cs="Arial"/>
              </w:rPr>
              <w:t>ок</w:t>
            </w:r>
            <w:proofErr w:type="spellEnd"/>
            <w:r w:rsidRPr="00D5006D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кругом.</w:t>
            </w:r>
          </w:p>
          <w:p w:rsidR="00197B2F" w:rsidRPr="00197B2F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Восприимчивые полимеры следует очищать с помощью денатурированного спирта или чистящего средства, рекомендованного производителем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DED2E" wp14:editId="1ED0EB42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7D73BB" w:rsidRPr="007D73BB" w:rsidRDefault="007D73BB" w:rsidP="00645B7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7D73BB">
              <w:rPr>
                <w:rFonts w:ascii="Arial" w:hAnsi="Arial" w:cs="Arial"/>
              </w:rPr>
              <w:t xml:space="preserve"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7D73BB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7D73BB">
              <w:rPr>
                <w:rFonts w:ascii="Arial" w:hAnsi="Arial" w:cs="Arial"/>
              </w:rPr>
              <w:t>, раздел "</w:t>
            </w:r>
            <w:proofErr w:type="spellStart"/>
            <w:r w:rsidRPr="007D73BB">
              <w:rPr>
                <w:rFonts w:ascii="Arial" w:hAnsi="Arial" w:cs="Arial"/>
              </w:rPr>
              <w:t>Service</w:t>
            </w:r>
            <w:proofErr w:type="spellEnd"/>
            <w:r w:rsidRPr="007D73BB">
              <w:rPr>
                <w:rFonts w:ascii="Arial" w:hAnsi="Arial" w:cs="Arial"/>
              </w:rPr>
              <w:t>")</w:t>
            </w:r>
          </w:p>
          <w:p w:rsidR="00D5006D" w:rsidRPr="00D5006D" w:rsidRDefault="00D5006D" w:rsidP="00D5006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D5006D">
              <w:rPr>
                <w:rFonts w:ascii="Arial" w:hAnsi="Arial" w:cs="Arial"/>
              </w:rPr>
              <w:t>Primer</w:t>
            </w:r>
            <w:proofErr w:type="spellEnd"/>
            <w:r w:rsidRPr="00D5006D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 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АБС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Акриловое стекло / ПММА (плексиглас и др.)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Полированный алюминий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Анодированный алюминий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AA7741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Алюминий с порошковым покрытием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 xml:space="preserve">1101 / T 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 xml:space="preserve">Алюминий с порошковым покрытием </w:t>
            </w:r>
            <w:r w:rsidR="00AA7741"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 xml:space="preserve">(содержит </w:t>
            </w:r>
            <w:proofErr w:type="spellStart"/>
            <w:proofErr w:type="gramStart"/>
            <w:r w:rsidRPr="00D5006D">
              <w:rPr>
                <w:rFonts w:ascii="Arial" w:hAnsi="Arial" w:cs="Arial"/>
              </w:rPr>
              <w:t>тефлон</w:t>
            </w:r>
            <w:proofErr w:type="spellEnd"/>
            <w:r w:rsidRPr="00D5006D">
              <w:rPr>
                <w:rFonts w:ascii="Arial" w:hAnsi="Arial" w:cs="Arial"/>
              </w:rPr>
              <w:t xml:space="preserve">)   </w:t>
            </w:r>
            <w:proofErr w:type="gramEnd"/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T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Бетон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1105 / 1215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Хром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Нержавеющая сталь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Волокнистый цемент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1105 / 1215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Стекло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Глазурованная керамика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Неглазурованная керамика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lastRenderedPageBreak/>
              <w:t xml:space="preserve">Полимерные профили </w:t>
            </w:r>
            <w:r w:rsidR="00AA7741">
              <w:rPr>
                <w:rFonts w:ascii="Arial" w:hAnsi="Arial" w:cs="Arial"/>
              </w:rPr>
              <w:br/>
            </w:r>
            <w:r w:rsidRPr="00D5006D">
              <w:rPr>
                <w:rFonts w:ascii="Arial" w:hAnsi="Arial" w:cs="Arial"/>
              </w:rPr>
              <w:t xml:space="preserve">(твёрдый ПВХ, например, </w:t>
            </w:r>
            <w:proofErr w:type="spellStart"/>
            <w:proofErr w:type="gramStart"/>
            <w:r w:rsidRPr="00D5006D">
              <w:rPr>
                <w:rFonts w:ascii="Arial" w:hAnsi="Arial" w:cs="Arial"/>
              </w:rPr>
              <w:t>Vinnolit</w:t>
            </w:r>
            <w:proofErr w:type="spellEnd"/>
            <w:r w:rsidRPr="00D5006D">
              <w:rPr>
                <w:rFonts w:ascii="Arial" w:hAnsi="Arial" w:cs="Arial"/>
              </w:rPr>
              <w:t xml:space="preserve">)  </w:t>
            </w:r>
            <w:r w:rsidR="00AA7741">
              <w:rPr>
                <w:rFonts w:ascii="Arial" w:hAnsi="Arial" w:cs="Arial"/>
              </w:rPr>
              <w:tab/>
            </w:r>
            <w:proofErr w:type="gramEnd"/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Природный камень (мрамор, гранит и т.д.)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 w:rsidRPr="00AA7741">
              <w:rPr>
                <w:rFonts w:ascii="Arial" w:hAnsi="Arial" w:cs="Arial"/>
              </w:rPr>
              <w:t>PURASEAL 7440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Полиамид</w:t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Поликарбонат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Полиэфир</w:t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ab/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Полиэтилен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T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Полипропилен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T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Пористый бетон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1105 / 1215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Жёсткий ПВХ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Плёнки из мягкого ПВХ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+</w:t>
            </w:r>
          </w:p>
          <w:p w:rsidR="00AA7741" w:rsidRDefault="00D5006D" w:rsidP="00D5006D">
            <w:pPr>
              <w:ind w:left="1023"/>
              <w:rPr>
                <w:rFonts w:ascii="Arial" w:hAnsi="Arial" w:cs="Arial"/>
              </w:rPr>
            </w:pPr>
            <w:proofErr w:type="spellStart"/>
            <w:r w:rsidRPr="00D5006D">
              <w:rPr>
                <w:rFonts w:ascii="Arial" w:hAnsi="Arial" w:cs="Arial"/>
              </w:rPr>
              <w:t>Тефлон</w:t>
            </w:r>
            <w:proofErr w:type="spellEnd"/>
            <w:r w:rsidRPr="00D5006D">
              <w:rPr>
                <w:rFonts w:ascii="Arial" w:hAnsi="Arial" w:cs="Arial"/>
              </w:rPr>
              <w:t xml:space="preserve"> (</w:t>
            </w:r>
            <w:proofErr w:type="spellStart"/>
            <w:r w:rsidRPr="00D5006D">
              <w:rPr>
                <w:rFonts w:ascii="Arial" w:hAnsi="Arial" w:cs="Arial"/>
              </w:rPr>
              <w:t>Teflon</w:t>
            </w:r>
            <w:proofErr w:type="spellEnd"/>
            <w:r w:rsidRPr="00D5006D">
              <w:rPr>
                <w:rFonts w:ascii="Arial" w:hAnsi="Arial" w:cs="Arial"/>
              </w:rPr>
              <w:t xml:space="preserve">®) (ПТФЭ, </w:t>
            </w:r>
            <w:proofErr w:type="gramStart"/>
            <w:r w:rsidRPr="00D5006D">
              <w:rPr>
                <w:rFonts w:ascii="Arial" w:hAnsi="Arial" w:cs="Arial"/>
              </w:rPr>
              <w:t>политетрафторэтилен)</w:t>
            </w:r>
            <w:r w:rsidRPr="00D5006D">
              <w:rPr>
                <w:rFonts w:ascii="Arial" w:hAnsi="Arial" w:cs="Arial"/>
              </w:rPr>
              <w:tab/>
            </w:r>
            <w:proofErr w:type="gramEnd"/>
            <w:r w:rsidRPr="00D5006D">
              <w:rPr>
                <w:rFonts w:ascii="Arial" w:hAnsi="Arial" w:cs="Arial"/>
              </w:rPr>
              <w:t>T</w:t>
            </w:r>
          </w:p>
          <w:p w:rsidR="00D5006D" w:rsidRPr="00D5006D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Белая жесть</w:t>
            </w:r>
            <w:r w:rsidRPr="00D5006D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1216</w:t>
            </w:r>
          </w:p>
          <w:p w:rsidR="007C5E42" w:rsidRDefault="00D5006D" w:rsidP="00D5006D">
            <w:pPr>
              <w:ind w:left="1023"/>
              <w:rPr>
                <w:rFonts w:ascii="Arial" w:hAnsi="Arial" w:cs="Arial"/>
              </w:rPr>
            </w:pPr>
            <w:r w:rsidRPr="00D5006D">
              <w:rPr>
                <w:rFonts w:ascii="Arial" w:hAnsi="Arial" w:cs="Arial"/>
              </w:rPr>
              <w:t>Цинк, оцинкованное железо</w:t>
            </w:r>
            <w:r w:rsidRPr="00D5006D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="00AA7741">
              <w:rPr>
                <w:rFonts w:ascii="Arial" w:hAnsi="Arial" w:cs="Arial"/>
              </w:rPr>
              <w:tab/>
            </w:r>
            <w:r w:rsidRPr="00D5006D">
              <w:rPr>
                <w:rFonts w:ascii="Arial" w:hAnsi="Arial" w:cs="Arial"/>
              </w:rPr>
              <w:t>1216</w:t>
            </w:r>
          </w:p>
          <w:p w:rsidR="00D5006D" w:rsidRPr="007C5E42" w:rsidRDefault="00D5006D" w:rsidP="00D5006D">
            <w:pPr>
              <w:ind w:left="720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7D73BB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DE0BE2" wp14:editId="147AACD4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A7741" w:rsidRPr="00AA7741" w:rsidRDefault="00AA7741" w:rsidP="00AA774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A7741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AA7741" w:rsidRPr="00AA7741" w:rsidRDefault="00AA7741" w:rsidP="00AA774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A7741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8463E5" w:rsidRDefault="00AA7741" w:rsidP="00AA7741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A7741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AA7741">
              <w:rPr>
                <w:rFonts w:ascii="Arial" w:hAnsi="Arial" w:cs="Arial"/>
              </w:rPr>
              <w:t>&lt; 60</w:t>
            </w:r>
            <w:proofErr w:type="gramEnd"/>
            <w:r w:rsidRPr="00AA7741">
              <w:rPr>
                <w:rFonts w:ascii="Arial" w:hAnsi="Arial" w:cs="Arial"/>
              </w:rPr>
              <w:t xml:space="preserve">%) при температуре </w:t>
            </w:r>
            <w:r>
              <w:rPr>
                <w:rFonts w:ascii="Arial" w:hAnsi="Arial" w:cs="Arial"/>
              </w:rPr>
              <w:br/>
            </w:r>
            <w:r w:rsidRPr="00AA7741">
              <w:rPr>
                <w:rFonts w:ascii="Arial" w:hAnsi="Arial" w:cs="Arial"/>
              </w:rPr>
              <w:t>от +15 °C до +25 °C. 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4E315" wp14:editId="0E88616B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0A2E" w:rsidRPr="002B0A2E" w:rsidRDefault="002B0A2E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Упаковка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Тара</w:t>
            </w:r>
            <w:r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Штук на поддоне</w:t>
            </w:r>
          </w:p>
          <w:p w:rsidR="002D134F" w:rsidRPr="002D134F" w:rsidRDefault="002D134F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D134F">
              <w:rPr>
                <w:rFonts w:ascii="Arial" w:hAnsi="Arial" w:cs="Arial"/>
              </w:rPr>
              <w:t>310 мл, картридж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20</w:t>
            </w:r>
            <w:r w:rsidRPr="002D134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2D134F">
              <w:rPr>
                <w:rFonts w:ascii="Arial" w:hAnsi="Arial" w:cs="Arial"/>
              </w:rPr>
              <w:t>1200</w:t>
            </w:r>
          </w:p>
          <w:p w:rsidR="008463E5" w:rsidRDefault="008463E5" w:rsidP="00D216D9">
            <w:pPr>
              <w:ind w:left="720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8B2288" w:rsidRDefault="008B2288" w:rsidP="008463E5">
            <w:pPr>
              <w:rPr>
                <w:rFonts w:ascii="Arial" w:hAnsi="Arial" w:cs="Arial"/>
              </w:rPr>
            </w:pPr>
          </w:p>
          <w:p w:rsidR="002D134F" w:rsidRDefault="002D134F" w:rsidP="008463E5">
            <w:pPr>
              <w:rPr>
                <w:rFonts w:ascii="Arial" w:hAnsi="Arial" w:cs="Arial"/>
              </w:rPr>
            </w:pPr>
          </w:p>
          <w:p w:rsidR="002D134F" w:rsidRPr="008463E5" w:rsidRDefault="002D134F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DEF9C" wp14:editId="2EADEDD1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2D134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</w:t>
            </w:r>
            <w:r w:rsidRPr="002B0A2E">
              <w:rPr>
                <w:rFonts w:ascii="Arial" w:hAnsi="Arial" w:cs="Arial"/>
              </w:rPr>
              <w:lastRenderedPageBreak/>
              <w:t xml:space="preserve">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2D134F" w:rsidRPr="002D134F">
              <w:rPr>
                <w:rFonts w:ascii="Arial" w:hAnsi="Arial" w:cs="Arial"/>
              </w:rPr>
              <w:t>.</w:t>
            </w:r>
            <w:proofErr w:type="spellStart"/>
            <w:r w:rsidR="002D134F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CC4" w:rsidRDefault="00833CC4" w:rsidP="00412396">
      <w:pPr>
        <w:spacing w:after="0" w:line="240" w:lineRule="auto"/>
      </w:pPr>
      <w:r>
        <w:separator/>
      </w:r>
    </w:p>
  </w:endnote>
  <w:endnote w:type="continuationSeparator" w:id="0">
    <w:p w:rsidR="00833CC4" w:rsidRDefault="00833CC4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CC4" w:rsidRDefault="00833CC4" w:rsidP="00412396">
      <w:pPr>
        <w:spacing w:after="0" w:line="240" w:lineRule="auto"/>
      </w:pPr>
      <w:r>
        <w:separator/>
      </w:r>
    </w:p>
  </w:footnote>
  <w:footnote w:type="continuationSeparator" w:id="0">
    <w:p w:rsidR="00833CC4" w:rsidRDefault="00833CC4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216D9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D216D9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134C53"/>
    <w:rsid w:val="001549E5"/>
    <w:rsid w:val="0018778A"/>
    <w:rsid w:val="00197B2F"/>
    <w:rsid w:val="00286725"/>
    <w:rsid w:val="00291C9F"/>
    <w:rsid w:val="002B0A2E"/>
    <w:rsid w:val="002D134F"/>
    <w:rsid w:val="002E6949"/>
    <w:rsid w:val="00412396"/>
    <w:rsid w:val="004446A7"/>
    <w:rsid w:val="00493010"/>
    <w:rsid w:val="004A0BA7"/>
    <w:rsid w:val="005A2F00"/>
    <w:rsid w:val="005C6183"/>
    <w:rsid w:val="00620527"/>
    <w:rsid w:val="00675A2C"/>
    <w:rsid w:val="00696444"/>
    <w:rsid w:val="006B14B3"/>
    <w:rsid w:val="006C594A"/>
    <w:rsid w:val="00763538"/>
    <w:rsid w:val="00794140"/>
    <w:rsid w:val="0079723D"/>
    <w:rsid w:val="007C5E42"/>
    <w:rsid w:val="007D73BB"/>
    <w:rsid w:val="00833CC4"/>
    <w:rsid w:val="00845281"/>
    <w:rsid w:val="008463E5"/>
    <w:rsid w:val="008B02E8"/>
    <w:rsid w:val="008B2288"/>
    <w:rsid w:val="008E2B3A"/>
    <w:rsid w:val="00975270"/>
    <w:rsid w:val="009F5B37"/>
    <w:rsid w:val="009F6CD0"/>
    <w:rsid w:val="00A73993"/>
    <w:rsid w:val="00A92292"/>
    <w:rsid w:val="00AA7741"/>
    <w:rsid w:val="00B4171B"/>
    <w:rsid w:val="00C70086"/>
    <w:rsid w:val="00C8176A"/>
    <w:rsid w:val="00CA5C22"/>
    <w:rsid w:val="00D216D9"/>
    <w:rsid w:val="00D5006D"/>
    <w:rsid w:val="00E83A6E"/>
    <w:rsid w:val="00EF1114"/>
    <w:rsid w:val="00F32240"/>
    <w:rsid w:val="00F54968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134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2015-05-27T09:29:00Z</dcterms:created>
  <dcterms:modified xsi:type="dcterms:W3CDTF">2015-05-27T09:43:00Z</dcterms:modified>
</cp:coreProperties>
</file>